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FC9A8" w14:textId="77777777" w:rsidR="0021389C" w:rsidRPr="00ED76F0" w:rsidRDefault="0021389C" w:rsidP="00ED76F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2972"/>
        <w:gridCol w:w="3119"/>
        <w:gridCol w:w="1823"/>
        <w:gridCol w:w="1437"/>
      </w:tblGrid>
      <w:tr w:rsidR="00ED76F0" w:rsidRPr="00ED76F0" w14:paraId="32DEFC43" w14:textId="77777777" w:rsidTr="003E54CC">
        <w:tc>
          <w:tcPr>
            <w:tcW w:w="2972" w:type="dxa"/>
          </w:tcPr>
          <w:p w14:paraId="7B54FB89" w14:textId="7BF1166C" w:rsidR="00ED76F0" w:rsidRPr="00ED76F0" w:rsidRDefault="00ED76F0" w:rsidP="007337B3">
            <w:pPr>
              <w:rPr>
                <w:rFonts w:ascii="Times New Roman" w:hAnsi="Times New Roman" w:cs="Times New Roman"/>
                <w:b/>
                <w:bCs/>
              </w:rPr>
            </w:pPr>
            <w:r w:rsidRPr="00ED76F0">
              <w:rPr>
                <w:rFonts w:ascii="Times New Roman" w:hAnsi="Times New Roman" w:cs="Times New Roman"/>
                <w:b/>
                <w:bCs/>
              </w:rPr>
              <w:t>Badanie / program</w:t>
            </w:r>
            <w:r w:rsidR="003C4DC3">
              <w:rPr>
                <w:rFonts w:ascii="Times New Roman" w:hAnsi="Times New Roman" w:cs="Times New Roman"/>
                <w:b/>
                <w:bCs/>
              </w:rPr>
              <w:t>/dla kogo</w:t>
            </w:r>
          </w:p>
        </w:tc>
        <w:tc>
          <w:tcPr>
            <w:tcW w:w="3119" w:type="dxa"/>
          </w:tcPr>
          <w:p w14:paraId="0642A9A3" w14:textId="77777777" w:rsidR="00ED76F0" w:rsidRPr="00ED76F0" w:rsidRDefault="00ED76F0" w:rsidP="007337B3">
            <w:pPr>
              <w:rPr>
                <w:rFonts w:ascii="Times New Roman" w:hAnsi="Times New Roman" w:cs="Times New Roman"/>
                <w:b/>
                <w:bCs/>
              </w:rPr>
            </w:pPr>
            <w:r w:rsidRPr="00ED76F0">
              <w:rPr>
                <w:rFonts w:ascii="Times New Roman" w:hAnsi="Times New Roman" w:cs="Times New Roman"/>
                <w:b/>
                <w:bCs/>
              </w:rPr>
              <w:t>Placówka</w:t>
            </w:r>
          </w:p>
        </w:tc>
        <w:tc>
          <w:tcPr>
            <w:tcW w:w="1823" w:type="dxa"/>
          </w:tcPr>
          <w:p w14:paraId="46729739" w14:textId="77777777" w:rsidR="00ED76F0" w:rsidRPr="00ED76F0" w:rsidRDefault="00ED76F0" w:rsidP="007337B3">
            <w:pPr>
              <w:rPr>
                <w:rFonts w:ascii="Times New Roman" w:hAnsi="Times New Roman" w:cs="Times New Roman"/>
                <w:b/>
                <w:bCs/>
              </w:rPr>
            </w:pPr>
            <w:r w:rsidRPr="00ED76F0">
              <w:rPr>
                <w:rFonts w:ascii="Times New Roman" w:hAnsi="Times New Roman" w:cs="Times New Roman"/>
                <w:b/>
                <w:bCs/>
              </w:rPr>
              <w:t>Adres</w:t>
            </w:r>
            <w:r w:rsidRPr="00ED76F0">
              <w:rPr>
                <w:rFonts w:ascii="Times New Roman" w:hAnsi="Times New Roman" w:cs="Times New Roman"/>
                <w:b/>
                <w:bCs/>
              </w:rPr>
              <w:tab/>
            </w:r>
          </w:p>
        </w:tc>
        <w:tc>
          <w:tcPr>
            <w:tcW w:w="1437" w:type="dxa"/>
          </w:tcPr>
          <w:p w14:paraId="35204AB6" w14:textId="77777777" w:rsidR="00ED76F0" w:rsidRPr="00ED76F0" w:rsidRDefault="00ED76F0" w:rsidP="007337B3">
            <w:pPr>
              <w:rPr>
                <w:rFonts w:ascii="Times New Roman" w:hAnsi="Times New Roman" w:cs="Times New Roman"/>
                <w:b/>
                <w:bCs/>
              </w:rPr>
            </w:pPr>
            <w:r w:rsidRPr="00ED76F0">
              <w:rPr>
                <w:rFonts w:ascii="Times New Roman" w:hAnsi="Times New Roman" w:cs="Times New Roman"/>
                <w:b/>
                <w:bCs/>
              </w:rPr>
              <w:t>Telefon</w:t>
            </w:r>
          </w:p>
        </w:tc>
      </w:tr>
      <w:tr w:rsidR="00ED76F0" w:rsidRPr="00ED76F0" w14:paraId="46AE9B59" w14:textId="77777777" w:rsidTr="003E54CC">
        <w:trPr>
          <w:trHeight w:val="465"/>
        </w:trPr>
        <w:tc>
          <w:tcPr>
            <w:tcW w:w="2972" w:type="dxa"/>
            <w:vMerge w:val="restart"/>
          </w:tcPr>
          <w:p w14:paraId="2F806F81" w14:textId="77777777" w:rsidR="00ED76F0" w:rsidRPr="00ED76F0" w:rsidRDefault="00ED76F0" w:rsidP="007337B3">
            <w:pPr>
              <w:rPr>
                <w:rFonts w:ascii="Times New Roman" w:hAnsi="Times New Roman" w:cs="Times New Roman"/>
                <w:color w:val="0D0D0D"/>
                <w:shd w:val="clear" w:color="auto" w:fill="FCFCFC"/>
              </w:rPr>
            </w:pPr>
            <w:r w:rsidRPr="00ED76F0">
              <w:rPr>
                <w:rFonts w:ascii="Times New Roman" w:hAnsi="Times New Roman" w:cs="Times New Roman"/>
                <w:color w:val="0D0D0D"/>
                <w:shd w:val="clear" w:color="auto" w:fill="FCFCFC"/>
              </w:rPr>
              <w:t xml:space="preserve"> </w:t>
            </w:r>
          </w:p>
          <w:p w14:paraId="6D42878B" w14:textId="2DB4336F" w:rsidR="00ED76F0" w:rsidRPr="00ED76F0" w:rsidRDefault="00ED76F0" w:rsidP="007337B3">
            <w:pPr>
              <w:jc w:val="center"/>
              <w:rPr>
                <w:rFonts w:ascii="Times New Roman" w:hAnsi="Times New Roman" w:cs="Times New Roman"/>
              </w:rPr>
            </w:pPr>
            <w:r w:rsidRPr="0021389C">
              <w:rPr>
                <w:rFonts w:ascii="Times New Roman" w:hAnsi="Times New Roman" w:cs="Times New Roman"/>
                <w:b/>
                <w:bCs/>
                <w:color w:val="692898"/>
                <w:shd w:val="clear" w:color="auto" w:fill="FCFCFC"/>
              </w:rPr>
              <w:t>Mammografia</w:t>
            </w:r>
            <w:r w:rsidRPr="0021389C">
              <w:rPr>
                <w:rFonts w:ascii="Times New Roman" w:hAnsi="Times New Roman" w:cs="Times New Roman"/>
                <w:color w:val="692898"/>
                <w:shd w:val="clear" w:color="auto" w:fill="FCFCFC"/>
              </w:rPr>
              <w:t xml:space="preserve"> </w:t>
            </w:r>
            <w:r w:rsidRPr="00ED76F0">
              <w:rPr>
                <w:rFonts w:ascii="Times New Roman" w:hAnsi="Times New Roman" w:cs="Times New Roman"/>
                <w:color w:val="0D0D0D"/>
                <w:shd w:val="clear" w:color="auto" w:fill="FCFCFC"/>
              </w:rPr>
              <w:t>– rak piersi -</w:t>
            </w:r>
            <w:r w:rsidRPr="0021389C">
              <w:rPr>
                <w:rFonts w:ascii="Times New Roman" w:hAnsi="Times New Roman" w:cs="Times New Roman"/>
                <w:color w:val="0D0D0D"/>
                <w:shd w:val="clear" w:color="auto" w:fill="FCFCFC"/>
              </w:rPr>
              <w:t>Kobiety</w:t>
            </w:r>
            <w:r w:rsidR="00B25C1E">
              <w:rPr>
                <w:rFonts w:ascii="Times New Roman" w:hAnsi="Times New Roman" w:cs="Times New Roman"/>
                <w:color w:val="0D0D0D"/>
                <w:shd w:val="clear" w:color="auto" w:fill="FCFCFC"/>
              </w:rPr>
              <w:t>-</w:t>
            </w:r>
            <w:r w:rsidRPr="0021389C">
              <w:rPr>
                <w:rFonts w:ascii="Times New Roman" w:hAnsi="Times New Roman" w:cs="Times New Roman"/>
                <w:color w:val="0D0D0D"/>
                <w:shd w:val="clear" w:color="auto" w:fill="FCFCFC"/>
              </w:rPr>
              <w:t xml:space="preserve"> </w:t>
            </w:r>
            <w:r w:rsidRPr="00B25C1E">
              <w:rPr>
                <w:rStyle w:val="Pogrubienie"/>
                <w:rFonts w:ascii="Times New Roman" w:hAnsi="Times New Roman" w:cs="Times New Roman"/>
                <w:b w:val="0"/>
                <w:bCs w:val="0"/>
                <w:color w:val="0D0D0D"/>
                <w:shd w:val="clear" w:color="auto" w:fill="FCFCFC"/>
              </w:rPr>
              <w:t>45–74 lata</w:t>
            </w:r>
          </w:p>
        </w:tc>
        <w:tc>
          <w:tcPr>
            <w:tcW w:w="3119" w:type="dxa"/>
          </w:tcPr>
          <w:p w14:paraId="2C56DDFA" w14:textId="77777777" w:rsidR="00ED76F0" w:rsidRPr="00ED76F0" w:rsidRDefault="00ED76F0" w:rsidP="007337B3">
            <w:pPr>
              <w:rPr>
                <w:rFonts w:ascii="Times New Roman" w:hAnsi="Times New Roman" w:cs="Times New Roman"/>
              </w:rPr>
            </w:pPr>
            <w:r w:rsidRPr="00ED76F0">
              <w:rPr>
                <w:rFonts w:ascii="Times New Roman" w:hAnsi="Times New Roman" w:cs="Times New Roman"/>
              </w:rPr>
              <w:t>Pracownia Mammografii,</w:t>
            </w:r>
          </w:p>
          <w:p w14:paraId="1B8E8AAD" w14:textId="77777777" w:rsidR="00ED76F0" w:rsidRPr="00ED76F0" w:rsidRDefault="00ED76F0" w:rsidP="007337B3">
            <w:pPr>
              <w:rPr>
                <w:rFonts w:ascii="Times New Roman" w:hAnsi="Times New Roman" w:cs="Times New Roman"/>
              </w:rPr>
            </w:pPr>
            <w:r w:rsidRPr="00ED76F0">
              <w:rPr>
                <w:rFonts w:ascii="Times New Roman" w:hAnsi="Times New Roman" w:cs="Times New Roman"/>
              </w:rPr>
              <w:t>Wojewódzki Szpital Zespolony</w:t>
            </w:r>
          </w:p>
        </w:tc>
        <w:tc>
          <w:tcPr>
            <w:tcW w:w="1823" w:type="dxa"/>
          </w:tcPr>
          <w:p w14:paraId="466AD3EE" w14:textId="77777777" w:rsidR="00ED76F0" w:rsidRPr="00ED76F0" w:rsidRDefault="00ED76F0" w:rsidP="007337B3">
            <w:pPr>
              <w:rPr>
                <w:rFonts w:ascii="Times New Roman" w:hAnsi="Times New Roman" w:cs="Times New Roman"/>
              </w:rPr>
            </w:pPr>
            <w:r w:rsidRPr="00ED76F0">
              <w:rPr>
                <w:rFonts w:ascii="Times New Roman" w:hAnsi="Times New Roman" w:cs="Times New Roman"/>
              </w:rPr>
              <w:t xml:space="preserve"> ul. Królewiecka 146</w:t>
            </w:r>
          </w:p>
        </w:tc>
        <w:tc>
          <w:tcPr>
            <w:tcW w:w="1437" w:type="dxa"/>
          </w:tcPr>
          <w:p w14:paraId="0B513D70" w14:textId="77777777" w:rsidR="00ED76F0" w:rsidRPr="00ED76F0" w:rsidRDefault="00ED76F0" w:rsidP="007337B3">
            <w:pPr>
              <w:rPr>
                <w:rFonts w:ascii="Times New Roman" w:hAnsi="Times New Roman" w:cs="Times New Roman"/>
              </w:rPr>
            </w:pPr>
            <w:r w:rsidRPr="00ED76F0">
              <w:rPr>
                <w:rFonts w:ascii="Times New Roman" w:hAnsi="Times New Roman" w:cs="Times New Roman"/>
              </w:rPr>
              <w:t>55 239 58 80</w:t>
            </w:r>
          </w:p>
        </w:tc>
      </w:tr>
      <w:tr w:rsidR="00ED76F0" w:rsidRPr="00ED76F0" w14:paraId="6E8D7824" w14:textId="77777777" w:rsidTr="003E54CC">
        <w:trPr>
          <w:trHeight w:val="465"/>
        </w:trPr>
        <w:tc>
          <w:tcPr>
            <w:tcW w:w="2972" w:type="dxa"/>
            <w:vMerge/>
          </w:tcPr>
          <w:p w14:paraId="338A7EDF" w14:textId="77777777" w:rsidR="00ED76F0" w:rsidRPr="00ED76F0" w:rsidRDefault="00ED76F0" w:rsidP="007337B3">
            <w:pPr>
              <w:rPr>
                <w:rFonts w:ascii="Times New Roman" w:hAnsi="Times New Roman" w:cs="Times New Roman"/>
                <w:color w:val="0D0D0D"/>
                <w:shd w:val="clear" w:color="auto" w:fill="FCFCFC"/>
              </w:rPr>
            </w:pPr>
          </w:p>
        </w:tc>
        <w:tc>
          <w:tcPr>
            <w:tcW w:w="3119" w:type="dxa"/>
          </w:tcPr>
          <w:p w14:paraId="63320D2C" w14:textId="77777777" w:rsidR="00ED76F0" w:rsidRPr="00ED76F0" w:rsidRDefault="00ED76F0" w:rsidP="007337B3">
            <w:pPr>
              <w:rPr>
                <w:rFonts w:ascii="Times New Roman" w:hAnsi="Times New Roman" w:cs="Times New Roman"/>
              </w:rPr>
            </w:pPr>
            <w:r w:rsidRPr="00ED76F0">
              <w:rPr>
                <w:rFonts w:ascii="Times New Roman" w:hAnsi="Times New Roman" w:cs="Times New Roman"/>
              </w:rPr>
              <w:t>Szpital Miejski św. Jana Pawła II w Elblągu</w:t>
            </w:r>
          </w:p>
        </w:tc>
        <w:tc>
          <w:tcPr>
            <w:tcW w:w="1823" w:type="dxa"/>
          </w:tcPr>
          <w:p w14:paraId="12303ADC" w14:textId="77777777" w:rsidR="00ED76F0" w:rsidRPr="00ED76F0" w:rsidRDefault="00ED76F0" w:rsidP="007337B3">
            <w:pPr>
              <w:rPr>
                <w:rFonts w:ascii="Times New Roman" w:hAnsi="Times New Roman" w:cs="Times New Roman"/>
              </w:rPr>
            </w:pPr>
            <w:r w:rsidRPr="00ED76F0">
              <w:rPr>
                <w:rFonts w:ascii="Times New Roman" w:hAnsi="Times New Roman" w:cs="Times New Roman"/>
              </w:rPr>
              <w:t>ul. Komeńskiego 35</w:t>
            </w:r>
          </w:p>
        </w:tc>
        <w:tc>
          <w:tcPr>
            <w:tcW w:w="1437" w:type="dxa"/>
          </w:tcPr>
          <w:p w14:paraId="5F4ED6A6" w14:textId="77777777" w:rsidR="00ED76F0" w:rsidRPr="00ED76F0" w:rsidRDefault="00ED76F0" w:rsidP="007337B3">
            <w:pPr>
              <w:rPr>
                <w:rFonts w:ascii="Times New Roman" w:hAnsi="Times New Roman" w:cs="Times New Roman"/>
              </w:rPr>
            </w:pPr>
            <w:r w:rsidRPr="00ED76F0">
              <w:rPr>
                <w:rFonts w:ascii="Times New Roman" w:hAnsi="Times New Roman" w:cs="Times New Roman"/>
              </w:rPr>
              <w:t>55 230 42 25</w:t>
            </w:r>
          </w:p>
        </w:tc>
      </w:tr>
      <w:tr w:rsidR="00ED76F0" w:rsidRPr="00ED76F0" w14:paraId="2A8399A9" w14:textId="77777777" w:rsidTr="003E54CC">
        <w:trPr>
          <w:trHeight w:val="450"/>
        </w:trPr>
        <w:tc>
          <w:tcPr>
            <w:tcW w:w="2972" w:type="dxa"/>
            <w:vMerge w:val="restart"/>
          </w:tcPr>
          <w:p w14:paraId="4446F51D" w14:textId="77777777" w:rsidR="00ED76F0" w:rsidRPr="00ED76F0" w:rsidRDefault="00ED76F0" w:rsidP="007337B3">
            <w:pPr>
              <w:jc w:val="center"/>
              <w:rPr>
                <w:rFonts w:ascii="Times New Roman" w:hAnsi="Times New Roman" w:cs="Times New Roman"/>
              </w:rPr>
            </w:pPr>
          </w:p>
          <w:p w14:paraId="71363312" w14:textId="77777777" w:rsidR="00ED76F0" w:rsidRPr="00ED76F0" w:rsidRDefault="00ED76F0" w:rsidP="007337B3">
            <w:pPr>
              <w:jc w:val="center"/>
              <w:rPr>
                <w:rFonts w:ascii="Times New Roman" w:hAnsi="Times New Roman" w:cs="Times New Roman"/>
              </w:rPr>
            </w:pPr>
          </w:p>
          <w:p w14:paraId="6B9960CE" w14:textId="77777777" w:rsidR="00D51BF7" w:rsidRDefault="00D51BF7" w:rsidP="007337B3">
            <w:pPr>
              <w:jc w:val="center"/>
              <w:rPr>
                <w:rFonts w:ascii="Times New Roman" w:hAnsi="Times New Roman" w:cs="Times New Roman"/>
              </w:rPr>
            </w:pPr>
          </w:p>
          <w:p w14:paraId="47523C10" w14:textId="7367AE5F" w:rsidR="00ED76F0" w:rsidRPr="00ED76F0" w:rsidRDefault="00ED76F0" w:rsidP="007337B3">
            <w:pPr>
              <w:jc w:val="center"/>
              <w:rPr>
                <w:rFonts w:ascii="Times New Roman" w:hAnsi="Times New Roman" w:cs="Times New Roman"/>
              </w:rPr>
            </w:pPr>
            <w:r w:rsidRPr="0021389C">
              <w:rPr>
                <w:rFonts w:ascii="Times New Roman" w:hAnsi="Times New Roman" w:cs="Times New Roman"/>
                <w:b/>
                <w:bCs/>
                <w:color w:val="692898"/>
              </w:rPr>
              <w:t>HPV HR NFZ</w:t>
            </w:r>
            <w:r w:rsidRPr="0021389C">
              <w:rPr>
                <w:rFonts w:ascii="Times New Roman" w:hAnsi="Times New Roman" w:cs="Times New Roman"/>
                <w:color w:val="692898"/>
              </w:rPr>
              <w:t xml:space="preserve"> </w:t>
            </w:r>
            <w:r w:rsidRPr="00ED76F0">
              <w:rPr>
                <w:rFonts w:ascii="Times New Roman" w:hAnsi="Times New Roman" w:cs="Times New Roman"/>
              </w:rPr>
              <w:t>- rak szyjki macicy -</w:t>
            </w:r>
            <w:r w:rsidRPr="0021389C">
              <w:rPr>
                <w:rFonts w:ascii="Times New Roman" w:hAnsi="Times New Roman" w:cs="Times New Roman"/>
              </w:rPr>
              <w:t>Kobiety 25–64 lata</w:t>
            </w:r>
          </w:p>
        </w:tc>
        <w:tc>
          <w:tcPr>
            <w:tcW w:w="3119" w:type="dxa"/>
          </w:tcPr>
          <w:p w14:paraId="38D71BD6" w14:textId="77777777" w:rsidR="00ED76F0" w:rsidRPr="00ED76F0" w:rsidRDefault="00ED76F0" w:rsidP="007337B3">
            <w:pPr>
              <w:rPr>
                <w:rFonts w:ascii="Times New Roman" w:hAnsi="Times New Roman" w:cs="Times New Roman"/>
              </w:rPr>
            </w:pPr>
            <w:r w:rsidRPr="00ED76F0">
              <w:rPr>
                <w:rFonts w:ascii="Times New Roman" w:hAnsi="Times New Roman" w:cs="Times New Roman"/>
              </w:rPr>
              <w:t>Wojewódzki Szpital Zespolony w Elblągu</w:t>
            </w:r>
          </w:p>
        </w:tc>
        <w:tc>
          <w:tcPr>
            <w:tcW w:w="1823" w:type="dxa"/>
          </w:tcPr>
          <w:p w14:paraId="2F53BB68" w14:textId="77777777" w:rsidR="00ED76F0" w:rsidRPr="00ED76F0" w:rsidRDefault="00ED76F0" w:rsidP="007337B3">
            <w:pPr>
              <w:rPr>
                <w:rFonts w:ascii="Times New Roman" w:hAnsi="Times New Roman" w:cs="Times New Roman"/>
              </w:rPr>
            </w:pPr>
            <w:r w:rsidRPr="00ED76F0">
              <w:rPr>
                <w:rFonts w:ascii="Times New Roman" w:hAnsi="Times New Roman" w:cs="Times New Roman"/>
              </w:rPr>
              <w:t>ul. Królewiecka 146</w:t>
            </w:r>
          </w:p>
        </w:tc>
        <w:tc>
          <w:tcPr>
            <w:tcW w:w="1437" w:type="dxa"/>
          </w:tcPr>
          <w:p w14:paraId="3A495661" w14:textId="77777777" w:rsidR="00ED76F0" w:rsidRPr="00ED76F0" w:rsidRDefault="00ED76F0" w:rsidP="007337B3">
            <w:pPr>
              <w:rPr>
                <w:rFonts w:ascii="Times New Roman" w:hAnsi="Times New Roman" w:cs="Times New Roman"/>
              </w:rPr>
            </w:pPr>
            <w:r w:rsidRPr="00ED76F0">
              <w:rPr>
                <w:rFonts w:ascii="Times New Roman" w:hAnsi="Times New Roman" w:cs="Times New Roman"/>
              </w:rPr>
              <w:t>55 239 56 77</w:t>
            </w:r>
          </w:p>
        </w:tc>
      </w:tr>
      <w:tr w:rsidR="00ED76F0" w:rsidRPr="00ED76F0" w14:paraId="738EE4C8" w14:textId="77777777" w:rsidTr="003E54CC">
        <w:trPr>
          <w:trHeight w:val="595"/>
        </w:trPr>
        <w:tc>
          <w:tcPr>
            <w:tcW w:w="2972" w:type="dxa"/>
            <w:vMerge/>
          </w:tcPr>
          <w:p w14:paraId="15AABABE" w14:textId="77777777" w:rsidR="00ED76F0" w:rsidRPr="00ED76F0" w:rsidRDefault="00ED76F0" w:rsidP="007337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51CAD667" w14:textId="77777777" w:rsidR="00ED76F0" w:rsidRPr="00ED76F0" w:rsidRDefault="00ED76F0" w:rsidP="007337B3">
            <w:pPr>
              <w:rPr>
                <w:rFonts w:ascii="Times New Roman" w:hAnsi="Times New Roman" w:cs="Times New Roman"/>
              </w:rPr>
            </w:pPr>
            <w:r w:rsidRPr="00ED76F0">
              <w:rPr>
                <w:rFonts w:ascii="Times New Roman" w:hAnsi="Times New Roman" w:cs="Times New Roman"/>
              </w:rPr>
              <w:t>Szpital Miejski św. Jana Pawła II w Elblągu</w:t>
            </w:r>
          </w:p>
        </w:tc>
        <w:tc>
          <w:tcPr>
            <w:tcW w:w="1823" w:type="dxa"/>
          </w:tcPr>
          <w:p w14:paraId="6D8FFCEA" w14:textId="77777777" w:rsidR="00ED76F0" w:rsidRPr="00ED76F0" w:rsidRDefault="00ED76F0" w:rsidP="007337B3">
            <w:pPr>
              <w:rPr>
                <w:rFonts w:ascii="Times New Roman" w:hAnsi="Times New Roman" w:cs="Times New Roman"/>
              </w:rPr>
            </w:pPr>
            <w:r w:rsidRPr="00ED76F0">
              <w:rPr>
                <w:rFonts w:ascii="Times New Roman" w:hAnsi="Times New Roman" w:cs="Times New Roman"/>
              </w:rPr>
              <w:t>ul. Komeńskiego 35</w:t>
            </w:r>
          </w:p>
        </w:tc>
        <w:tc>
          <w:tcPr>
            <w:tcW w:w="1437" w:type="dxa"/>
          </w:tcPr>
          <w:p w14:paraId="47E6927F" w14:textId="77777777" w:rsidR="00ED76F0" w:rsidRPr="00ED76F0" w:rsidRDefault="00ED76F0" w:rsidP="007337B3">
            <w:pPr>
              <w:rPr>
                <w:rFonts w:ascii="Times New Roman" w:hAnsi="Times New Roman" w:cs="Times New Roman"/>
              </w:rPr>
            </w:pPr>
            <w:r w:rsidRPr="00ED76F0">
              <w:rPr>
                <w:rFonts w:ascii="Times New Roman" w:hAnsi="Times New Roman" w:cs="Times New Roman"/>
              </w:rPr>
              <w:t>55 533 03 30</w:t>
            </w:r>
          </w:p>
        </w:tc>
      </w:tr>
      <w:tr w:rsidR="00ED76F0" w:rsidRPr="00ED76F0" w14:paraId="0C238CD7" w14:textId="77777777" w:rsidTr="003E54CC">
        <w:trPr>
          <w:trHeight w:val="190"/>
        </w:trPr>
        <w:tc>
          <w:tcPr>
            <w:tcW w:w="2972" w:type="dxa"/>
            <w:vMerge/>
          </w:tcPr>
          <w:p w14:paraId="4BEBB3E8" w14:textId="77777777" w:rsidR="00ED76F0" w:rsidRPr="00ED76F0" w:rsidRDefault="00ED76F0" w:rsidP="007337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2C61B0D0" w14:textId="77777777" w:rsidR="00ED76F0" w:rsidRPr="00ED76F0" w:rsidRDefault="00ED76F0" w:rsidP="007337B3">
            <w:pPr>
              <w:rPr>
                <w:rFonts w:ascii="Times New Roman" w:hAnsi="Times New Roman" w:cs="Times New Roman"/>
              </w:rPr>
            </w:pPr>
            <w:proofErr w:type="spellStart"/>
            <w:r w:rsidRPr="00ED76F0">
              <w:rPr>
                <w:rFonts w:ascii="Times New Roman" w:hAnsi="Times New Roman" w:cs="Times New Roman"/>
              </w:rPr>
              <w:t>Mater</w:t>
            </w:r>
            <w:proofErr w:type="spellEnd"/>
            <w:r w:rsidRPr="00ED76F0">
              <w:rPr>
                <w:rFonts w:ascii="Times New Roman" w:hAnsi="Times New Roman" w:cs="Times New Roman"/>
              </w:rPr>
              <w:t xml:space="preserve"> Pro Vita</w:t>
            </w:r>
          </w:p>
        </w:tc>
        <w:tc>
          <w:tcPr>
            <w:tcW w:w="1823" w:type="dxa"/>
          </w:tcPr>
          <w:p w14:paraId="3AC8D3C2" w14:textId="77777777" w:rsidR="00ED76F0" w:rsidRPr="00ED76F0" w:rsidRDefault="00ED76F0" w:rsidP="007337B3">
            <w:pPr>
              <w:rPr>
                <w:rFonts w:ascii="Times New Roman" w:hAnsi="Times New Roman" w:cs="Times New Roman"/>
              </w:rPr>
            </w:pPr>
            <w:r w:rsidRPr="00ED76F0">
              <w:rPr>
                <w:rFonts w:ascii="Times New Roman" w:hAnsi="Times New Roman" w:cs="Times New Roman"/>
              </w:rPr>
              <w:t>ul. Bema 42</w:t>
            </w:r>
          </w:p>
        </w:tc>
        <w:tc>
          <w:tcPr>
            <w:tcW w:w="1437" w:type="dxa"/>
          </w:tcPr>
          <w:p w14:paraId="45709C28" w14:textId="77777777" w:rsidR="00ED76F0" w:rsidRPr="00ED76F0" w:rsidRDefault="00ED76F0" w:rsidP="007337B3">
            <w:pPr>
              <w:rPr>
                <w:rFonts w:ascii="Times New Roman" w:hAnsi="Times New Roman" w:cs="Times New Roman"/>
              </w:rPr>
            </w:pPr>
            <w:r w:rsidRPr="00ED76F0">
              <w:rPr>
                <w:rFonts w:ascii="Times New Roman" w:hAnsi="Times New Roman" w:cs="Times New Roman"/>
              </w:rPr>
              <w:t>55 611 07 11</w:t>
            </w:r>
          </w:p>
        </w:tc>
      </w:tr>
      <w:tr w:rsidR="00ED76F0" w:rsidRPr="00ED76F0" w14:paraId="3C28CD62" w14:textId="77777777" w:rsidTr="003E54CC">
        <w:trPr>
          <w:trHeight w:val="190"/>
        </w:trPr>
        <w:tc>
          <w:tcPr>
            <w:tcW w:w="2972" w:type="dxa"/>
            <w:vMerge/>
          </w:tcPr>
          <w:p w14:paraId="4ADED392" w14:textId="77777777" w:rsidR="00ED76F0" w:rsidRPr="00ED76F0" w:rsidRDefault="00ED76F0" w:rsidP="007337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61675C1B" w14:textId="77777777" w:rsidR="00ED76F0" w:rsidRPr="00ED76F0" w:rsidRDefault="00ED76F0" w:rsidP="007337B3">
            <w:pPr>
              <w:rPr>
                <w:rFonts w:ascii="Times New Roman" w:hAnsi="Times New Roman" w:cs="Times New Roman"/>
              </w:rPr>
            </w:pPr>
            <w:r w:rsidRPr="00ED76F0">
              <w:rPr>
                <w:rFonts w:ascii="Times New Roman" w:hAnsi="Times New Roman" w:cs="Times New Roman"/>
              </w:rPr>
              <w:t xml:space="preserve">Lux </w:t>
            </w:r>
            <w:proofErr w:type="spellStart"/>
            <w:r w:rsidRPr="00ED76F0">
              <w:rPr>
                <w:rFonts w:ascii="Times New Roman" w:hAnsi="Times New Roman" w:cs="Times New Roman"/>
              </w:rPr>
              <w:t>Med</w:t>
            </w:r>
            <w:proofErr w:type="spellEnd"/>
          </w:p>
        </w:tc>
        <w:tc>
          <w:tcPr>
            <w:tcW w:w="1823" w:type="dxa"/>
          </w:tcPr>
          <w:p w14:paraId="5545705E" w14:textId="77777777" w:rsidR="00ED76F0" w:rsidRPr="00ED76F0" w:rsidRDefault="00ED76F0" w:rsidP="007337B3">
            <w:pPr>
              <w:rPr>
                <w:rFonts w:ascii="Times New Roman" w:hAnsi="Times New Roman" w:cs="Times New Roman"/>
              </w:rPr>
            </w:pPr>
            <w:r w:rsidRPr="00ED76F0">
              <w:rPr>
                <w:rFonts w:ascii="Times New Roman" w:hAnsi="Times New Roman" w:cs="Times New Roman"/>
              </w:rPr>
              <w:t>ul. Stoczniowa 2</w:t>
            </w:r>
          </w:p>
        </w:tc>
        <w:tc>
          <w:tcPr>
            <w:tcW w:w="1437" w:type="dxa"/>
          </w:tcPr>
          <w:p w14:paraId="63F4A9F3" w14:textId="77777777" w:rsidR="00ED76F0" w:rsidRPr="00ED76F0" w:rsidRDefault="00ED76F0" w:rsidP="007337B3">
            <w:pPr>
              <w:rPr>
                <w:rFonts w:ascii="Times New Roman" w:hAnsi="Times New Roman" w:cs="Times New Roman"/>
              </w:rPr>
            </w:pPr>
            <w:r w:rsidRPr="00ED76F0">
              <w:rPr>
                <w:rFonts w:ascii="Times New Roman" w:hAnsi="Times New Roman" w:cs="Times New Roman"/>
              </w:rPr>
              <w:t>55 239 24 50</w:t>
            </w:r>
          </w:p>
        </w:tc>
      </w:tr>
      <w:tr w:rsidR="00ED76F0" w:rsidRPr="00ED76F0" w14:paraId="0D0536F0" w14:textId="77777777" w:rsidTr="003E54CC">
        <w:trPr>
          <w:trHeight w:val="190"/>
        </w:trPr>
        <w:tc>
          <w:tcPr>
            <w:tcW w:w="2972" w:type="dxa"/>
            <w:vMerge/>
          </w:tcPr>
          <w:p w14:paraId="045BF6FB" w14:textId="77777777" w:rsidR="00ED76F0" w:rsidRPr="00ED76F0" w:rsidRDefault="00ED76F0" w:rsidP="007337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571EAE82" w14:textId="77777777" w:rsidR="00ED76F0" w:rsidRPr="00ED76F0" w:rsidRDefault="00ED76F0" w:rsidP="007337B3">
            <w:pPr>
              <w:rPr>
                <w:rFonts w:ascii="Times New Roman" w:hAnsi="Times New Roman" w:cs="Times New Roman"/>
              </w:rPr>
            </w:pPr>
            <w:r w:rsidRPr="00ED76F0">
              <w:rPr>
                <w:rFonts w:ascii="Times New Roman" w:hAnsi="Times New Roman" w:cs="Times New Roman"/>
              </w:rPr>
              <w:t>Lekarze Ginekolodzy</w:t>
            </w:r>
          </w:p>
        </w:tc>
        <w:tc>
          <w:tcPr>
            <w:tcW w:w="1823" w:type="dxa"/>
          </w:tcPr>
          <w:p w14:paraId="4F199B53" w14:textId="77777777" w:rsidR="00ED76F0" w:rsidRPr="00ED76F0" w:rsidRDefault="00ED76F0" w:rsidP="007337B3">
            <w:pPr>
              <w:rPr>
                <w:rFonts w:ascii="Times New Roman" w:hAnsi="Times New Roman" w:cs="Times New Roman"/>
              </w:rPr>
            </w:pPr>
            <w:r w:rsidRPr="00ED76F0">
              <w:rPr>
                <w:rFonts w:ascii="Times New Roman" w:hAnsi="Times New Roman" w:cs="Times New Roman"/>
              </w:rPr>
              <w:t>ul. Ogólna 53/1</w:t>
            </w:r>
          </w:p>
          <w:p w14:paraId="2468A0C9" w14:textId="77777777" w:rsidR="00ED76F0" w:rsidRPr="00ED76F0" w:rsidRDefault="00ED76F0" w:rsidP="007337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7" w:type="dxa"/>
          </w:tcPr>
          <w:p w14:paraId="5CED0C7E" w14:textId="77777777" w:rsidR="00ED76F0" w:rsidRPr="00ED76F0" w:rsidRDefault="00ED76F0" w:rsidP="007337B3">
            <w:pPr>
              <w:rPr>
                <w:rFonts w:ascii="Times New Roman" w:hAnsi="Times New Roman" w:cs="Times New Roman"/>
              </w:rPr>
            </w:pPr>
            <w:r w:rsidRPr="00ED76F0">
              <w:rPr>
                <w:rFonts w:ascii="Times New Roman" w:hAnsi="Times New Roman" w:cs="Times New Roman"/>
              </w:rPr>
              <w:t>517 841 928</w:t>
            </w:r>
          </w:p>
        </w:tc>
      </w:tr>
      <w:tr w:rsidR="00ED76F0" w:rsidRPr="00ED76F0" w14:paraId="49195C3F" w14:textId="77777777" w:rsidTr="003E54CC">
        <w:trPr>
          <w:trHeight w:val="190"/>
        </w:trPr>
        <w:tc>
          <w:tcPr>
            <w:tcW w:w="2972" w:type="dxa"/>
            <w:vMerge/>
          </w:tcPr>
          <w:p w14:paraId="1C193DA7" w14:textId="77777777" w:rsidR="00ED76F0" w:rsidRPr="00ED76F0" w:rsidRDefault="00ED76F0" w:rsidP="007337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0F5EE672" w14:textId="77777777" w:rsidR="00ED76F0" w:rsidRPr="00ED76F0" w:rsidRDefault="00ED76F0" w:rsidP="007337B3">
            <w:pPr>
              <w:rPr>
                <w:rFonts w:ascii="Times New Roman" w:hAnsi="Times New Roman" w:cs="Times New Roman"/>
              </w:rPr>
            </w:pPr>
            <w:r w:rsidRPr="00ED76F0">
              <w:rPr>
                <w:rFonts w:ascii="Times New Roman" w:hAnsi="Times New Roman" w:cs="Times New Roman"/>
              </w:rPr>
              <w:t>SPL Ginekologiczno-Położnicza Lek. Dorota Piekarska</w:t>
            </w:r>
          </w:p>
        </w:tc>
        <w:tc>
          <w:tcPr>
            <w:tcW w:w="1823" w:type="dxa"/>
          </w:tcPr>
          <w:p w14:paraId="46BB4E6C" w14:textId="77777777" w:rsidR="00ED76F0" w:rsidRPr="00ED76F0" w:rsidRDefault="00ED76F0" w:rsidP="007337B3">
            <w:pPr>
              <w:rPr>
                <w:rFonts w:ascii="Times New Roman" w:hAnsi="Times New Roman" w:cs="Times New Roman"/>
              </w:rPr>
            </w:pPr>
            <w:r w:rsidRPr="00ED76F0">
              <w:rPr>
                <w:rFonts w:ascii="Times New Roman" w:hAnsi="Times New Roman" w:cs="Times New Roman"/>
              </w:rPr>
              <w:t>ul. Generała Józefa Bema 80</w:t>
            </w:r>
          </w:p>
        </w:tc>
        <w:tc>
          <w:tcPr>
            <w:tcW w:w="1437" w:type="dxa"/>
          </w:tcPr>
          <w:p w14:paraId="1ABC691E" w14:textId="77777777" w:rsidR="00ED76F0" w:rsidRPr="00ED76F0" w:rsidRDefault="00ED76F0" w:rsidP="007337B3">
            <w:pPr>
              <w:rPr>
                <w:rFonts w:ascii="Times New Roman" w:hAnsi="Times New Roman" w:cs="Times New Roman"/>
              </w:rPr>
            </w:pPr>
            <w:r w:rsidRPr="00ED76F0">
              <w:rPr>
                <w:rFonts w:ascii="Times New Roman" w:hAnsi="Times New Roman" w:cs="Times New Roman"/>
              </w:rPr>
              <w:t>55 236 76 05</w:t>
            </w:r>
          </w:p>
        </w:tc>
      </w:tr>
      <w:tr w:rsidR="00ED76F0" w:rsidRPr="00ED76F0" w14:paraId="27C0350C" w14:textId="77777777" w:rsidTr="003E54CC">
        <w:tc>
          <w:tcPr>
            <w:tcW w:w="2972" w:type="dxa"/>
          </w:tcPr>
          <w:p w14:paraId="6CF4A723" w14:textId="77777777" w:rsidR="00ED76F0" w:rsidRPr="00ED76F0" w:rsidRDefault="00ED76F0" w:rsidP="007337B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1389C">
              <w:rPr>
                <w:rFonts w:ascii="Times New Roman" w:hAnsi="Times New Roman" w:cs="Times New Roman"/>
                <w:b/>
                <w:bCs/>
                <w:color w:val="692898"/>
              </w:rPr>
              <w:t>Kolonoskopia</w:t>
            </w:r>
            <w:proofErr w:type="spellEnd"/>
            <w:r w:rsidRPr="00ED76F0">
              <w:rPr>
                <w:rFonts w:ascii="Times New Roman" w:hAnsi="Times New Roman" w:cs="Times New Roman"/>
              </w:rPr>
              <w:t xml:space="preserve"> - rak jelita grubego - </w:t>
            </w:r>
            <w:r w:rsidRPr="0021389C">
              <w:rPr>
                <w:rFonts w:ascii="Times New Roman" w:hAnsi="Times New Roman" w:cs="Times New Roman"/>
              </w:rPr>
              <w:t xml:space="preserve">osoby 50–65 lat, </w:t>
            </w:r>
            <w:r w:rsidRPr="0021389C">
              <w:rPr>
                <w:rFonts w:ascii="Times New Roman" w:hAnsi="Times New Roman" w:cs="Times New Roman"/>
              </w:rPr>
              <w:br/>
              <w:t>a osoby 40–49 lat, jeżeli ich krewny I stopnia chorował na raka jelita grubego</w:t>
            </w:r>
          </w:p>
        </w:tc>
        <w:tc>
          <w:tcPr>
            <w:tcW w:w="3119" w:type="dxa"/>
          </w:tcPr>
          <w:p w14:paraId="00BCEA25" w14:textId="77777777" w:rsidR="00ED76F0" w:rsidRPr="00ED76F0" w:rsidRDefault="00ED76F0" w:rsidP="007337B3">
            <w:pPr>
              <w:rPr>
                <w:rFonts w:ascii="Times New Roman" w:hAnsi="Times New Roman" w:cs="Times New Roman"/>
              </w:rPr>
            </w:pPr>
            <w:r w:rsidRPr="00ED76F0">
              <w:rPr>
                <w:rFonts w:ascii="Times New Roman" w:hAnsi="Times New Roman" w:cs="Times New Roman"/>
              </w:rPr>
              <w:t>Wojewódzki Szpital Zespolony w Elblągu</w:t>
            </w:r>
          </w:p>
        </w:tc>
        <w:tc>
          <w:tcPr>
            <w:tcW w:w="1823" w:type="dxa"/>
          </w:tcPr>
          <w:p w14:paraId="6A6F4DCD" w14:textId="77777777" w:rsidR="00ED76F0" w:rsidRPr="00ED76F0" w:rsidRDefault="00ED76F0" w:rsidP="007337B3">
            <w:pPr>
              <w:rPr>
                <w:rFonts w:ascii="Times New Roman" w:hAnsi="Times New Roman" w:cs="Times New Roman"/>
              </w:rPr>
            </w:pPr>
            <w:r w:rsidRPr="00ED76F0">
              <w:rPr>
                <w:rFonts w:ascii="Times New Roman" w:hAnsi="Times New Roman" w:cs="Times New Roman"/>
              </w:rPr>
              <w:t>ul. Królewiecka 146</w:t>
            </w:r>
          </w:p>
        </w:tc>
        <w:tc>
          <w:tcPr>
            <w:tcW w:w="1437" w:type="dxa"/>
          </w:tcPr>
          <w:p w14:paraId="4B08B2CD" w14:textId="77777777" w:rsidR="00ED76F0" w:rsidRPr="00ED76F0" w:rsidRDefault="00ED76F0" w:rsidP="007337B3">
            <w:pPr>
              <w:rPr>
                <w:rFonts w:ascii="Times New Roman" w:hAnsi="Times New Roman" w:cs="Times New Roman"/>
              </w:rPr>
            </w:pPr>
            <w:r w:rsidRPr="00ED76F0">
              <w:rPr>
                <w:rFonts w:ascii="Times New Roman" w:hAnsi="Times New Roman" w:cs="Times New Roman"/>
              </w:rPr>
              <w:t>55 239 59 39</w:t>
            </w:r>
          </w:p>
        </w:tc>
      </w:tr>
      <w:tr w:rsidR="003E54CC" w:rsidRPr="00ED76F0" w14:paraId="363F3125" w14:textId="77777777" w:rsidTr="003E54CC">
        <w:trPr>
          <w:trHeight w:val="1488"/>
        </w:trPr>
        <w:tc>
          <w:tcPr>
            <w:tcW w:w="2972" w:type="dxa"/>
          </w:tcPr>
          <w:p w14:paraId="13BFC748" w14:textId="77777777" w:rsidR="003E54CC" w:rsidRPr="00ED76F0" w:rsidRDefault="003E54CC" w:rsidP="007337B3">
            <w:pPr>
              <w:jc w:val="center"/>
              <w:rPr>
                <w:rFonts w:ascii="Times New Roman" w:hAnsi="Times New Roman" w:cs="Times New Roman"/>
              </w:rPr>
            </w:pPr>
            <w:r w:rsidRPr="0021389C">
              <w:rPr>
                <w:rFonts w:ascii="Times New Roman" w:hAnsi="Times New Roman" w:cs="Times New Roman"/>
                <w:b/>
                <w:bCs/>
                <w:color w:val="692898"/>
              </w:rPr>
              <w:t>„Moje Zdrowie – bilans zdrowia osoby dorosłej”</w:t>
            </w:r>
            <w:r w:rsidRPr="0021389C">
              <w:rPr>
                <w:rFonts w:ascii="Times New Roman" w:hAnsi="Times New Roman" w:cs="Times New Roman"/>
                <w:color w:val="692898"/>
              </w:rPr>
              <w:t xml:space="preserve"> </w:t>
            </w:r>
            <w:r w:rsidRPr="00ED76F0">
              <w:rPr>
                <w:rFonts w:ascii="Times New Roman" w:hAnsi="Times New Roman" w:cs="Times New Roman"/>
              </w:rPr>
              <w:t>-</w:t>
            </w:r>
            <w:r w:rsidRPr="0021389C">
              <w:rPr>
                <w:rFonts w:ascii="Times New Roman" w:hAnsi="Times New Roman" w:cs="Times New Roman"/>
              </w:rPr>
              <w:t>osoby od 20. roku życia, ubezpieczone w NFZ.</w:t>
            </w:r>
          </w:p>
        </w:tc>
        <w:tc>
          <w:tcPr>
            <w:tcW w:w="3119" w:type="dxa"/>
          </w:tcPr>
          <w:p w14:paraId="0F32CF63" w14:textId="77777777" w:rsidR="003E54CC" w:rsidRDefault="003E54CC" w:rsidP="007337B3">
            <w:pPr>
              <w:rPr>
                <w:rFonts w:ascii="Times New Roman" w:hAnsi="Times New Roman" w:cs="Times New Roman"/>
              </w:rPr>
            </w:pPr>
            <w:r w:rsidRPr="00ED76F0">
              <w:rPr>
                <w:rFonts w:ascii="Times New Roman" w:hAnsi="Times New Roman" w:cs="Times New Roman"/>
              </w:rPr>
              <w:t>Wszystkie poradnie POZ, które mają kontrakt z NFZ</w:t>
            </w:r>
          </w:p>
          <w:p w14:paraId="6E31A0F4" w14:textId="77777777" w:rsidR="003E54CC" w:rsidRDefault="003E54CC" w:rsidP="007337B3">
            <w:pPr>
              <w:rPr>
                <w:rFonts w:ascii="Times New Roman" w:hAnsi="Times New Roman" w:cs="Times New Roman"/>
              </w:rPr>
            </w:pPr>
          </w:p>
          <w:p w14:paraId="3F4CD84B" w14:textId="44A46E66" w:rsidR="003E54CC" w:rsidRPr="00ED76F0" w:rsidRDefault="003E54CC" w:rsidP="007337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Program obejmuje diagnostykę (badania) oraz porady zdrowotne </w:t>
            </w:r>
            <w:r>
              <w:rPr>
                <w:color w:val="FFFFFF"/>
              </w:rPr>
              <w:t>r</w:t>
            </w:r>
          </w:p>
        </w:tc>
        <w:tc>
          <w:tcPr>
            <w:tcW w:w="3260" w:type="dxa"/>
            <w:gridSpan w:val="2"/>
            <w:vMerge w:val="restart"/>
          </w:tcPr>
          <w:p w14:paraId="1B982138" w14:textId="77777777" w:rsidR="003E54CC" w:rsidRPr="00ED76F0" w:rsidRDefault="003E54CC" w:rsidP="007337B3">
            <w:pPr>
              <w:rPr>
                <w:rFonts w:ascii="Times New Roman" w:hAnsi="Times New Roman" w:cs="Times New Roman"/>
              </w:rPr>
            </w:pPr>
          </w:p>
        </w:tc>
      </w:tr>
      <w:tr w:rsidR="003E54CC" w:rsidRPr="00ED76F0" w14:paraId="1FFFEAA3" w14:textId="77777777" w:rsidTr="003E54CC">
        <w:tc>
          <w:tcPr>
            <w:tcW w:w="2972" w:type="dxa"/>
          </w:tcPr>
          <w:p w14:paraId="2527A5F0" w14:textId="77777777" w:rsidR="003E54CC" w:rsidRPr="003E54CC" w:rsidRDefault="003E54CC" w:rsidP="003E54CC">
            <w:pPr>
              <w:jc w:val="center"/>
              <w:rPr>
                <w:rFonts w:ascii="Times New Roman" w:hAnsi="Times New Roman" w:cs="Times New Roman"/>
              </w:rPr>
            </w:pPr>
          </w:p>
          <w:p w14:paraId="47EB3BCB" w14:textId="77777777" w:rsidR="003E54CC" w:rsidRPr="003E54CC" w:rsidRDefault="003E54CC" w:rsidP="003E54CC">
            <w:pPr>
              <w:rPr>
                <w:rFonts w:ascii="Times New Roman" w:hAnsi="Times New Roman" w:cs="Times New Roman"/>
                <w:b/>
                <w:bCs/>
                <w:color w:val="692898"/>
              </w:rPr>
            </w:pPr>
            <w:r w:rsidRPr="003E54CC">
              <w:rPr>
                <w:rFonts w:ascii="Times New Roman" w:hAnsi="Times New Roman" w:cs="Times New Roman"/>
                <w:b/>
                <w:bCs/>
                <w:color w:val="692898"/>
              </w:rPr>
              <w:t xml:space="preserve">Profilaktyka gruźlicy NFZ </w:t>
            </w:r>
          </w:p>
          <w:p w14:paraId="00E0F608" w14:textId="77777777" w:rsidR="003E54CC" w:rsidRDefault="003E54CC" w:rsidP="003E54C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E54C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- osoby dorosłe, u których dotychczas nie rozpoznano gruźlicy, ale miała bezpośredni kontakt z chorym na gruźlicę lub </w:t>
            </w:r>
          </w:p>
          <w:p w14:paraId="689F7D32" w14:textId="77777777" w:rsidR="003E54CC" w:rsidRDefault="003E54CC" w:rsidP="003E54C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E54C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- osoby, u których stwierdzono przynajmniej jeden z następujących czynników ryzyka: bezrobocie, bezdomność, niepełnosprawność, obciążenie długotrwałą chorobą, uzależnienie od alkoholu lub narkotyków</w:t>
            </w:r>
            <w:r w:rsidRPr="003E5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.</w:t>
            </w:r>
          </w:p>
          <w:p w14:paraId="657CB105" w14:textId="67DF698B" w:rsidR="003E54CC" w:rsidRPr="003E54CC" w:rsidRDefault="003E54CC" w:rsidP="003E54C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3119" w:type="dxa"/>
          </w:tcPr>
          <w:p w14:paraId="37930B63" w14:textId="77777777" w:rsidR="003E54CC" w:rsidRDefault="003E54CC" w:rsidP="003E5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Wszystkie pielęgniarki w POZ </w:t>
            </w:r>
          </w:p>
          <w:p w14:paraId="73D5C863" w14:textId="77777777" w:rsidR="003E54CC" w:rsidRDefault="003E54CC" w:rsidP="003E54CC">
            <w:pPr>
              <w:rPr>
                <w:rFonts w:ascii="Times New Roman" w:hAnsi="Times New Roman" w:cs="Times New Roman"/>
              </w:rPr>
            </w:pPr>
          </w:p>
          <w:p w14:paraId="16398094" w14:textId="73BC8B07" w:rsidR="003E54CC" w:rsidRDefault="003E54CC" w:rsidP="003E5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D51BF7">
              <w:rPr>
                <w:rFonts w:ascii="Times New Roman" w:hAnsi="Times New Roman" w:cs="Times New Roman"/>
              </w:rPr>
              <w:t xml:space="preserve">ielęgniarka </w:t>
            </w:r>
            <w:r>
              <w:rPr>
                <w:rFonts w:ascii="Times New Roman" w:hAnsi="Times New Roman" w:cs="Times New Roman"/>
              </w:rPr>
              <w:t xml:space="preserve">POZ </w:t>
            </w:r>
            <w:r w:rsidRPr="00D51BF7">
              <w:rPr>
                <w:rFonts w:ascii="Times New Roman" w:hAnsi="Times New Roman" w:cs="Times New Roman"/>
              </w:rPr>
              <w:t>przeprowadzi wywiad i ankietę dotyczącą ryzyka gruźlicy oraz edukację zdrowotną.</w:t>
            </w:r>
            <w:r>
              <w:rPr>
                <w:rFonts w:ascii="Times New Roman" w:hAnsi="Times New Roman" w:cs="Times New Roman"/>
              </w:rPr>
              <w:t xml:space="preserve"> J</w:t>
            </w:r>
            <w:r w:rsidRPr="00D51BF7">
              <w:rPr>
                <w:rFonts w:ascii="Times New Roman" w:hAnsi="Times New Roman" w:cs="Times New Roman"/>
              </w:rPr>
              <w:t>eżeli zostanie stwierdzone podwyższone ryzyko, pielęgniarka przeka</w:t>
            </w:r>
            <w:r>
              <w:rPr>
                <w:rFonts w:ascii="Times New Roman" w:hAnsi="Times New Roman" w:cs="Times New Roman"/>
              </w:rPr>
              <w:t>że</w:t>
            </w:r>
            <w:r w:rsidRPr="00D51BF7">
              <w:rPr>
                <w:rFonts w:ascii="Times New Roman" w:hAnsi="Times New Roman" w:cs="Times New Roman"/>
              </w:rPr>
              <w:t xml:space="preserve"> informację lekarzowi POZ i wska</w:t>
            </w:r>
            <w:r>
              <w:rPr>
                <w:rFonts w:ascii="Times New Roman" w:hAnsi="Times New Roman" w:cs="Times New Roman"/>
              </w:rPr>
              <w:t>że</w:t>
            </w:r>
            <w:r w:rsidRPr="00D51BF7">
              <w:rPr>
                <w:rFonts w:ascii="Times New Roman" w:hAnsi="Times New Roman" w:cs="Times New Roman"/>
              </w:rPr>
              <w:t xml:space="preserve"> dalsze postępowanie</w:t>
            </w:r>
          </w:p>
          <w:p w14:paraId="7BA00958" w14:textId="1F289B2D" w:rsidR="003E54CC" w:rsidRPr="00ED76F0" w:rsidRDefault="003E54CC" w:rsidP="003E5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gridSpan w:val="2"/>
            <w:vMerge/>
          </w:tcPr>
          <w:p w14:paraId="445C323B" w14:textId="4D1C58A7" w:rsidR="003E54CC" w:rsidRPr="00ED76F0" w:rsidRDefault="003E54CC" w:rsidP="003E54CC">
            <w:pPr>
              <w:rPr>
                <w:rFonts w:ascii="Times New Roman" w:hAnsi="Times New Roman" w:cs="Times New Roman"/>
              </w:rPr>
            </w:pPr>
          </w:p>
        </w:tc>
      </w:tr>
      <w:tr w:rsidR="003E54CC" w:rsidRPr="00ED76F0" w14:paraId="7CF5F925" w14:textId="77777777" w:rsidTr="003E54CC">
        <w:tc>
          <w:tcPr>
            <w:tcW w:w="2972" w:type="dxa"/>
          </w:tcPr>
          <w:p w14:paraId="63A0FC15" w14:textId="54BDFF24" w:rsidR="003E54CC" w:rsidRDefault="003E54CC" w:rsidP="003E54CC">
            <w:pPr>
              <w:jc w:val="center"/>
              <w:rPr>
                <w:rFonts w:ascii="Times New Roman" w:hAnsi="Times New Roman" w:cs="Times New Roman"/>
              </w:rPr>
            </w:pPr>
            <w:r w:rsidRPr="0021389C">
              <w:rPr>
                <w:rFonts w:ascii="Times New Roman" w:hAnsi="Times New Roman" w:cs="Times New Roman"/>
                <w:b/>
                <w:bCs/>
                <w:color w:val="692898"/>
              </w:rPr>
              <w:t>Profilaktyka chorób układu krążenia (CHUK)</w:t>
            </w:r>
            <w:r>
              <w:rPr>
                <w:rFonts w:ascii="Times New Roman" w:hAnsi="Times New Roman" w:cs="Times New Roman"/>
              </w:rPr>
              <w:t xml:space="preserve">-  </w:t>
            </w:r>
            <w:r w:rsidRPr="005D1987">
              <w:rPr>
                <w:rFonts w:ascii="Times New Roman" w:hAnsi="Times New Roman" w:cs="Times New Roman"/>
              </w:rPr>
              <w:t>pomiar ciśnienia tętniczego krwi oraz badania biochemiczne</w:t>
            </w:r>
            <w:r>
              <w:rPr>
                <w:rFonts w:ascii="Times New Roman" w:hAnsi="Times New Roman" w:cs="Times New Roman"/>
              </w:rPr>
              <w:t xml:space="preserve"> – </w:t>
            </w:r>
            <w:r w:rsidRPr="0021389C">
              <w:rPr>
                <w:rFonts w:ascii="Times New Roman" w:hAnsi="Times New Roman" w:cs="Times New Roman"/>
              </w:rPr>
              <w:t>osoby od 35 do 65 lat</w:t>
            </w:r>
          </w:p>
        </w:tc>
        <w:tc>
          <w:tcPr>
            <w:tcW w:w="3119" w:type="dxa"/>
          </w:tcPr>
          <w:p w14:paraId="59E63DD4" w14:textId="77777777" w:rsidR="003E54CC" w:rsidRDefault="003E54CC" w:rsidP="003E54CC">
            <w:pPr>
              <w:rPr>
                <w:rFonts w:ascii="Times New Roman" w:hAnsi="Times New Roman" w:cs="Times New Roman"/>
              </w:rPr>
            </w:pPr>
            <w:r w:rsidRPr="00ED76F0">
              <w:rPr>
                <w:rFonts w:ascii="Times New Roman" w:hAnsi="Times New Roman" w:cs="Times New Roman"/>
              </w:rPr>
              <w:t>Wszystkie poradnie POZ, które mają kontrakt z NFZ</w:t>
            </w:r>
            <w:r w:rsidRPr="005D1987">
              <w:rPr>
                <w:rFonts w:ascii="Times New Roman" w:hAnsi="Times New Roman" w:cs="Times New Roman"/>
              </w:rPr>
              <w:t xml:space="preserve"> </w:t>
            </w:r>
          </w:p>
          <w:p w14:paraId="2EAE6255" w14:textId="77777777" w:rsidR="003E54CC" w:rsidRDefault="003E54CC" w:rsidP="003E54CC">
            <w:pPr>
              <w:rPr>
                <w:rFonts w:ascii="Times New Roman" w:hAnsi="Times New Roman" w:cs="Times New Roman"/>
              </w:rPr>
            </w:pPr>
          </w:p>
          <w:p w14:paraId="31F3A4A5" w14:textId="6F607BE8" w:rsidR="003E54CC" w:rsidRDefault="003E54CC" w:rsidP="003E54CC">
            <w:pPr>
              <w:rPr>
                <w:rFonts w:ascii="Times New Roman" w:hAnsi="Times New Roman" w:cs="Times New Roman"/>
              </w:rPr>
            </w:pPr>
            <w:r w:rsidRPr="005D1987">
              <w:rPr>
                <w:rFonts w:ascii="Times New Roman" w:hAnsi="Times New Roman" w:cs="Times New Roman"/>
              </w:rPr>
              <w:t>Program jest realizowany przez lekarza lub pielęgniarkę</w:t>
            </w:r>
            <w:r>
              <w:rPr>
                <w:rFonts w:ascii="Times New Roman" w:hAnsi="Times New Roman" w:cs="Times New Roman"/>
              </w:rPr>
              <w:t xml:space="preserve"> POZ</w:t>
            </w:r>
            <w:r w:rsidRPr="005D1987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3260" w:type="dxa"/>
            <w:gridSpan w:val="2"/>
            <w:vMerge/>
          </w:tcPr>
          <w:p w14:paraId="7EF7A15A" w14:textId="77777777" w:rsidR="003E54CC" w:rsidRPr="00ED76F0" w:rsidRDefault="003E54CC" w:rsidP="003E54CC">
            <w:pPr>
              <w:rPr>
                <w:rFonts w:ascii="Times New Roman" w:hAnsi="Times New Roman" w:cs="Times New Roman"/>
              </w:rPr>
            </w:pPr>
          </w:p>
        </w:tc>
      </w:tr>
    </w:tbl>
    <w:p w14:paraId="0B7AE62A" w14:textId="77777777" w:rsidR="00645EBF" w:rsidRPr="00ED06BA" w:rsidRDefault="00645EBF" w:rsidP="00ED06BA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645EBF" w:rsidRPr="00ED06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A00F3"/>
    <w:multiLevelType w:val="multilevel"/>
    <w:tmpl w:val="12A46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F61781"/>
    <w:multiLevelType w:val="multilevel"/>
    <w:tmpl w:val="EDFEA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BA96140"/>
    <w:multiLevelType w:val="multilevel"/>
    <w:tmpl w:val="498E4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945229"/>
    <w:multiLevelType w:val="multilevel"/>
    <w:tmpl w:val="70A60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0960390"/>
    <w:multiLevelType w:val="multilevel"/>
    <w:tmpl w:val="9460B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ED6897"/>
    <w:multiLevelType w:val="multilevel"/>
    <w:tmpl w:val="63E83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4234803">
    <w:abstractNumId w:val="1"/>
  </w:num>
  <w:num w:numId="2" w16cid:durableId="1047802110">
    <w:abstractNumId w:val="3"/>
  </w:num>
  <w:num w:numId="3" w16cid:durableId="566958711">
    <w:abstractNumId w:val="5"/>
  </w:num>
  <w:num w:numId="4" w16cid:durableId="569075705">
    <w:abstractNumId w:val="0"/>
  </w:num>
  <w:num w:numId="5" w16cid:durableId="2028942763">
    <w:abstractNumId w:val="2"/>
  </w:num>
  <w:num w:numId="6" w16cid:durableId="8084762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35D"/>
    <w:rsid w:val="00052675"/>
    <w:rsid w:val="000C40D2"/>
    <w:rsid w:val="00202E68"/>
    <w:rsid w:val="0021389C"/>
    <w:rsid w:val="003C4DC3"/>
    <w:rsid w:val="003E54CC"/>
    <w:rsid w:val="00440451"/>
    <w:rsid w:val="004A535D"/>
    <w:rsid w:val="005406A2"/>
    <w:rsid w:val="005D1987"/>
    <w:rsid w:val="005E4793"/>
    <w:rsid w:val="00645EBF"/>
    <w:rsid w:val="008E21C8"/>
    <w:rsid w:val="00951825"/>
    <w:rsid w:val="00A97CDA"/>
    <w:rsid w:val="00AB4459"/>
    <w:rsid w:val="00B25C1E"/>
    <w:rsid w:val="00D51BF7"/>
    <w:rsid w:val="00ED06BA"/>
    <w:rsid w:val="00ED7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B3122"/>
  <w15:chartTrackingRefBased/>
  <w15:docId w15:val="{5902D208-76B7-402F-B529-4D1297809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A53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A53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A53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A53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A53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A53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A53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A53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A53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A53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A53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A53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A535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A535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A535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A535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A535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A535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A53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A53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A53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A53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A53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A535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A535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A535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A53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A535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A535D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ED76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ED76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Lutomska</dc:creator>
  <cp:keywords/>
  <dc:description/>
  <cp:lastModifiedBy>Adrianna Kuzko</cp:lastModifiedBy>
  <cp:revision>2</cp:revision>
  <dcterms:created xsi:type="dcterms:W3CDTF">2026-09-25T07:30:00Z</dcterms:created>
  <dcterms:modified xsi:type="dcterms:W3CDTF">2026-09-25T07:30:00Z</dcterms:modified>
</cp:coreProperties>
</file>